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5-107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406</w:t>
      </w:r>
      <w:r>
        <w:rPr>
          <w:rFonts w:ascii="Times New Roman" w:eastAsia="Times New Roman" w:hAnsi="Times New Roman" w:cs="Times New Roman"/>
          <w:sz w:val="28"/>
          <w:szCs w:val="28"/>
        </w:rPr>
        <w:t>10003651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10.06.2024 №18810586240610003651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1074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0412365400665010742520102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